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bookmarkStart w:id="0" w:name="_GoBack"/>
      <w:bookmarkEnd w:id="0"/>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1" w:name="_Hlk115100762"/>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9E15B5" w:rsidRPr="009E15B5" w14:paraId="3F804FD2" w14:textId="77777777" w:rsidTr="009E188D">
        <w:trPr>
          <w:trHeight w:val="340"/>
        </w:trPr>
        <w:tc>
          <w:tcPr>
            <w:tcW w:w="2268" w:type="dxa"/>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2"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vAlign w:val="center"/>
                <w:hideMark/>
              </w:tcPr>
              <w:p w14:paraId="16791DFE" w14:textId="3FD14E87" w:rsidR="009E15B5" w:rsidRPr="009E15B5" w:rsidRDefault="000E35D5" w:rsidP="009E15B5">
                <w:pPr>
                  <w:widowControl w:val="0"/>
                  <w:tabs>
                    <w:tab w:val="left" w:pos="340"/>
                    <w:tab w:val="left" w:pos="680"/>
                    <w:tab w:val="left" w:pos="4536"/>
                    <w:tab w:val="left" w:pos="8505"/>
                  </w:tabs>
                  <w:jc w:val="both"/>
                  <w:textAlignment w:val="auto"/>
                  <w:rPr>
                    <w:rFonts w:cs="Segoe UI"/>
                  </w:rPr>
                </w:pPr>
                <w:r>
                  <w:rPr>
                    <w:rFonts w:cs="Segoe UI"/>
                  </w:rPr>
                  <w:t>ÖA 0</w:t>
                </w:r>
                <w:r w:rsidR="00E34E9A">
                  <w:rPr>
                    <w:rFonts w:cs="Segoe UI"/>
                  </w:rPr>
                  <w:t>7</w:t>
                </w:r>
                <w:r>
                  <w:rPr>
                    <w:rFonts w:cs="Segoe UI"/>
                  </w:rPr>
                  <w:t>-2</w:t>
                </w:r>
                <w:r w:rsidR="00AF099B">
                  <w:rPr>
                    <w:rFonts w:cs="Segoe UI"/>
                  </w:rPr>
                  <w:t>6</w:t>
                </w:r>
              </w:p>
            </w:tc>
          </w:sdtContent>
        </w:sdt>
      </w:tr>
      <w:tr w:rsidR="009E15B5" w:rsidRPr="009E15B5" w14:paraId="191D93AB" w14:textId="77777777" w:rsidTr="009E188D">
        <w:trPr>
          <w:trHeight w:val="340"/>
        </w:trPr>
        <w:tc>
          <w:tcPr>
            <w:tcW w:w="2268" w:type="dxa"/>
            <w:vAlign w:val="center"/>
            <w:hideMark/>
          </w:tcPr>
          <w:p w14:paraId="38830E1F" w14:textId="60789FAC" w:rsidR="009E15B5" w:rsidRPr="009E15B5" w:rsidRDefault="000F5924" w:rsidP="009E15B5">
            <w:pPr>
              <w:widowControl w:val="0"/>
              <w:tabs>
                <w:tab w:val="left" w:pos="340"/>
                <w:tab w:val="left" w:pos="680"/>
                <w:tab w:val="left" w:pos="4536"/>
                <w:tab w:val="left" w:pos="8505"/>
              </w:tabs>
              <w:jc w:val="both"/>
              <w:textAlignment w:val="auto"/>
              <w:rPr>
                <w:rFonts w:cs="Segoe UI"/>
                <w:b/>
              </w:rPr>
            </w:pPr>
            <w:r>
              <w:rPr>
                <w:rFonts w:cs="Segoe UI"/>
                <w:b/>
              </w:rPr>
              <w:t>Beschaffungsvorhaben</w:t>
            </w:r>
            <w:r w:rsidR="009E15B5" w:rsidRPr="009E15B5">
              <w:rPr>
                <w:rFonts w:cs="Segoe UI"/>
                <w:b/>
              </w:rPr>
              <w:t>:</w:t>
            </w:r>
          </w:p>
        </w:tc>
        <w:sdt>
          <w:sdtPr>
            <w:rPr>
              <w:b/>
            </w:rPr>
            <w:id w:val="-478153652"/>
            <w:placeholder>
              <w:docPart w:val="DefaultPlaceholder_-1854013440"/>
            </w:placeholder>
            <w:text/>
          </w:sdtPr>
          <w:sdtEndPr/>
          <w:sdtContent>
            <w:tc>
              <w:tcPr>
                <w:tcW w:w="7512" w:type="dxa"/>
                <w:vAlign w:val="center"/>
                <w:hideMark/>
              </w:tcPr>
              <w:p w14:paraId="16C18525" w14:textId="2FCA822C" w:rsidR="009E15B5" w:rsidRPr="009E15B5" w:rsidRDefault="00E34E9A" w:rsidP="009E15B5">
                <w:pPr>
                  <w:widowControl w:val="0"/>
                  <w:tabs>
                    <w:tab w:val="left" w:pos="340"/>
                    <w:tab w:val="left" w:pos="680"/>
                    <w:tab w:val="left" w:pos="4536"/>
                    <w:tab w:val="left" w:pos="8505"/>
                  </w:tabs>
                  <w:jc w:val="both"/>
                  <w:textAlignment w:val="auto"/>
                  <w:rPr>
                    <w:rFonts w:cs="Segoe UI"/>
                  </w:rPr>
                </w:pPr>
                <w:r w:rsidRPr="00E34E9A">
                  <w:rPr>
                    <w:b/>
                  </w:rPr>
                  <w:t>Industrieroboter/ Roboterhund</w:t>
                </w:r>
              </w:p>
            </w:tc>
          </w:sdtContent>
        </w:sdt>
      </w:tr>
      <w:tr w:rsidR="009E15B5" w:rsidRPr="009E15B5" w14:paraId="33C94D54" w14:textId="77777777" w:rsidTr="009E188D">
        <w:trPr>
          <w:trHeight w:val="340"/>
        </w:trPr>
        <w:tc>
          <w:tcPr>
            <w:tcW w:w="2268" w:type="dxa"/>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id w:val="-2031715950"/>
            <w:placeholder>
              <w:docPart w:val="DefaultPlaceholder_-1854013440"/>
            </w:placeholder>
            <w:text/>
          </w:sdtPr>
          <w:sdtEndPr/>
          <w:sdtContent>
            <w:tc>
              <w:tcPr>
                <w:tcW w:w="7512" w:type="dxa"/>
                <w:vAlign w:val="center"/>
                <w:hideMark/>
              </w:tcPr>
              <w:p w14:paraId="6260B9EB" w14:textId="4854E2E1" w:rsidR="009E15B5" w:rsidRPr="009E15B5" w:rsidRDefault="00E34E9A" w:rsidP="009E15B5">
                <w:pPr>
                  <w:widowControl w:val="0"/>
                  <w:tabs>
                    <w:tab w:val="left" w:pos="340"/>
                    <w:tab w:val="left" w:pos="680"/>
                    <w:tab w:val="left" w:pos="4536"/>
                    <w:tab w:val="left" w:pos="8505"/>
                  </w:tabs>
                  <w:jc w:val="both"/>
                  <w:textAlignment w:val="auto"/>
                  <w:rPr>
                    <w:rFonts w:cs="Segoe UI"/>
                  </w:rPr>
                </w:pPr>
                <w:r w:rsidRPr="00E34E9A">
                  <w:t xml:space="preserve">Lieferung </w:t>
                </w:r>
                <w:proofErr w:type="spellStart"/>
                <w:r w:rsidRPr="00E34E9A">
                  <w:t>Unitree</w:t>
                </w:r>
                <w:proofErr w:type="spellEnd"/>
                <w:r w:rsidRPr="00E34E9A">
                  <w:t xml:space="preserve"> A2W Pro oder ähnlich - mit Schulung und Einweisung</w:t>
                </w:r>
              </w:p>
            </w:tc>
          </w:sdtContent>
        </w:sdt>
      </w:tr>
      <w:bookmarkEnd w:id="2"/>
      <w:tr w:rsidR="009E15B5" w:rsidRPr="009E15B5" w14:paraId="37C98DEB" w14:textId="77777777" w:rsidTr="009E188D">
        <w:trPr>
          <w:trHeight w:val="340"/>
        </w:trPr>
        <w:tc>
          <w:tcPr>
            <w:tcW w:w="2268" w:type="dxa"/>
            <w:vAlign w:val="center"/>
          </w:tcPr>
          <w:p w14:paraId="4CA86B01"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Los:</w:t>
            </w:r>
          </w:p>
        </w:tc>
        <w:tc>
          <w:tcPr>
            <w:tcW w:w="7512" w:type="dxa"/>
            <w:vAlign w:val="center"/>
          </w:tcPr>
          <w:sdt>
            <w:sdtPr>
              <w:rPr>
                <w:rFonts w:cs="Segoe UI"/>
              </w:rPr>
              <w:id w:val="-1667231110"/>
              <w:placeholder>
                <w:docPart w:val="DefaultPlaceholder_-1854013440"/>
              </w:placeholder>
              <w:text/>
            </w:sdtPr>
            <w:sdtEndPr/>
            <w:sdtContent>
              <w:p w14:paraId="741DD6E2" w14:textId="1F3C75C7" w:rsidR="009E15B5" w:rsidRPr="009E15B5" w:rsidRDefault="00AF099B" w:rsidP="009E15B5">
                <w:pPr>
                  <w:widowControl w:val="0"/>
                  <w:tabs>
                    <w:tab w:val="left" w:pos="340"/>
                    <w:tab w:val="left" w:pos="680"/>
                    <w:tab w:val="left" w:pos="4536"/>
                    <w:tab w:val="left" w:pos="8505"/>
                  </w:tabs>
                  <w:jc w:val="both"/>
                  <w:textAlignment w:val="auto"/>
                  <w:rPr>
                    <w:rFonts w:cs="Segoe UI"/>
                  </w:rPr>
                </w:pPr>
                <w:r>
                  <w:rPr>
                    <w:rFonts w:cs="Segoe UI"/>
                  </w:rPr>
                  <w:t>Gesamtvergabe – ein Los</w:t>
                </w:r>
              </w:p>
            </w:sdtContent>
          </w:sdt>
        </w:tc>
      </w:tr>
      <w:bookmarkEnd w:id="1"/>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038B8A65" w14:textId="2DE85BEA" w:rsidR="00124504"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Gegenstand dieser Ausschreibung ist d</w:t>
      </w:r>
      <w:r w:rsidR="00E93B66">
        <w:rPr>
          <w:rFonts w:cs="Segoe UI"/>
        </w:rPr>
        <w:t xml:space="preserve">ie Neuanschaffung </w:t>
      </w:r>
      <w:r w:rsidR="005E4D87">
        <w:rPr>
          <w:rFonts w:cs="Segoe UI"/>
        </w:rPr>
        <w:t>eine</w:t>
      </w:r>
      <w:r w:rsidR="00E34E9A">
        <w:rPr>
          <w:rFonts w:cs="Segoe UI"/>
        </w:rPr>
        <w:t>s</w:t>
      </w:r>
      <w:r w:rsidR="005E4D87">
        <w:rPr>
          <w:rFonts w:cs="Segoe UI"/>
        </w:rPr>
        <w:t xml:space="preserve"> </w:t>
      </w:r>
      <w:r w:rsidR="00E34E9A">
        <w:rPr>
          <w:rFonts w:cs="Segoe UI"/>
        </w:rPr>
        <w:t xml:space="preserve">Industrieroboters/ Roboterhundes der Leistungsklasse </w:t>
      </w:r>
      <w:proofErr w:type="spellStart"/>
      <w:r w:rsidR="00E34E9A">
        <w:rPr>
          <w:rFonts w:cs="Segoe UI"/>
        </w:rPr>
        <w:t>Unitree</w:t>
      </w:r>
      <w:proofErr w:type="spellEnd"/>
      <w:r w:rsidR="00E34E9A">
        <w:rPr>
          <w:rFonts w:cs="Segoe UI"/>
        </w:rPr>
        <w:t xml:space="preserve"> A2W Pro oder ähnlich,</w:t>
      </w:r>
      <w:r w:rsidR="005E4D87">
        <w:rPr>
          <w:rFonts w:cs="Segoe UI"/>
        </w:rPr>
        <w:t xml:space="preserve"> für den Einsatz in Lehre und Forschung.</w:t>
      </w: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6BC075E0"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A947132" w14:textId="71DF16B5" w:rsidR="00B77651" w:rsidRPr="00FF18B1" w:rsidRDefault="00124504" w:rsidP="00FF18B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einer Öffentlichen Ausschreibung</w:t>
      </w:r>
      <w:r w:rsidRPr="009E15B5">
        <w:rPr>
          <w:rFonts w:cs="Segoe UI"/>
        </w:rPr>
        <w:t xml:space="preserve"> gemäß </w:t>
      </w:r>
      <w:r w:rsidR="009E15B5" w:rsidRPr="009E15B5">
        <w:rPr>
          <w:rFonts w:cs="Segoe UI"/>
        </w:rPr>
        <w:t xml:space="preserve">§ </w:t>
      </w:r>
      <w:r w:rsidR="00E93B66">
        <w:rPr>
          <w:rFonts w:cs="Segoe UI"/>
        </w:rPr>
        <w:t>3</w:t>
      </w:r>
      <w:r w:rsidR="009E15B5" w:rsidRPr="009E15B5">
        <w:rPr>
          <w:rFonts w:cs="Segoe UI"/>
        </w:rPr>
        <w:t xml:space="preserve"> </w:t>
      </w:r>
      <w:r w:rsidR="00E93B66">
        <w:rPr>
          <w:rFonts w:cs="Segoe UI"/>
        </w:rPr>
        <w:t>VOL/A</w:t>
      </w:r>
      <w:r w:rsidRPr="009E15B5">
        <w:rPr>
          <w:rFonts w:cs="Segoe UI"/>
        </w:rPr>
        <w:t>, in der zum Zeitpunkt der Veröffentlichung dieser Ausschreibung geltenden Fassung.</w:t>
      </w: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083428B1" w14:textId="4152BA73" w:rsidR="00870CCF" w:rsidRPr="009E15B5" w:rsidRDefault="00870CCF" w:rsidP="00625CF5">
      <w:pPr>
        <w:widowControl w:val="0"/>
        <w:tabs>
          <w:tab w:val="left" w:pos="340"/>
          <w:tab w:val="left" w:pos="680"/>
          <w:tab w:val="left" w:pos="4536"/>
          <w:tab w:val="left" w:pos="8505"/>
        </w:tabs>
        <w:jc w:val="both"/>
        <w:rPr>
          <w:rFonts w:cs="Segoe UI"/>
        </w:rPr>
      </w:pPr>
      <w:r w:rsidRPr="009E15B5">
        <w:rPr>
          <w:rFonts w:cs="Segoe UI"/>
        </w:rPr>
        <w:t xml:space="preserve">Der Auftrag wird </w:t>
      </w:r>
      <w:r w:rsidR="000E35D5">
        <w:rPr>
          <w:rFonts w:cs="Segoe UI"/>
        </w:rPr>
        <w:t>nicht in Lose aufgeteilt.</w:t>
      </w:r>
    </w:p>
    <w:p w14:paraId="311B1576" w14:textId="77777777" w:rsidR="00124504" w:rsidRPr="009E15B5" w:rsidRDefault="00124504" w:rsidP="00B77651">
      <w:pPr>
        <w:widowControl w:val="0"/>
        <w:tabs>
          <w:tab w:val="left" w:pos="340"/>
          <w:tab w:val="left" w:pos="680"/>
          <w:tab w:val="left" w:pos="4536"/>
          <w:tab w:val="left" w:pos="8505"/>
        </w:tabs>
        <w:jc w:val="both"/>
        <w:rPr>
          <w:rFonts w:cs="Segoe UI"/>
        </w:rPr>
      </w:pP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743AFB07"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1BA1C055" w14:textId="77777777" w:rsidR="00B117E4" w:rsidRPr="002E7CB5" w:rsidRDefault="00B117E4" w:rsidP="00625CF5">
      <w:pPr>
        <w:widowControl w:val="0"/>
        <w:tabs>
          <w:tab w:val="left" w:pos="340"/>
          <w:tab w:val="left" w:pos="680"/>
          <w:tab w:val="left" w:pos="4536"/>
          <w:tab w:val="left" w:pos="8505"/>
        </w:tabs>
        <w:jc w:val="both"/>
        <w:rPr>
          <w:rFonts w:cs="Segoe UI"/>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 xml:space="preserve">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dass für die Bieter keine Unklarheiten oder Bedenken bestehen. Dies hat zur Folge, dass die Bieter später als mögliche Auftragnehmer nicht berechtigt sind, sich auf existierende Unklarheiten in den Vergabeunterlagen </w:t>
      </w:r>
      <w:r w:rsidRPr="00AA268A">
        <w:rPr>
          <w:rFonts w:cs="Segoe UI"/>
        </w:rPr>
        <w:lastRenderedPageBreak/>
        <w:t>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4A46B48A" w14:textId="1677017D" w:rsidR="00BC0927" w:rsidRPr="00FF18B1" w:rsidRDefault="00AA268A" w:rsidP="00625CF5">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B. 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Im Angebot ist auf alle in den Vergabeunterlagen aufgeführten Punkte einzugehen. Der Bieter muss dabei sämtliche Vergabeunterlagen beachten, – soweit dies gefordert wird – ausfüllen und an den vorgesehenen </w:t>
      </w:r>
      <w:r w:rsidRPr="00124504">
        <w:rPr>
          <w:rFonts w:eastAsia="Calibri" w:cs="Segoe UI"/>
          <w:lang w:eastAsia="en-US"/>
        </w:rPr>
        <w:lastRenderedPageBreak/>
        <w:t xml:space="preserve">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1BE9787C"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2E9D4713" w14:textId="6E80C2E4" w:rsidR="00234222" w:rsidRDefault="00AA268A"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6F84E97E" w14:textId="77777777" w:rsidR="00234222" w:rsidRPr="007632AB" w:rsidRDefault="00234222"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lastRenderedPageBreak/>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3D26CA6B" w:rsidR="00124504" w:rsidRPr="007632AB" w:rsidRDefault="000E35D5"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B</w:t>
      </w:r>
      <w:r w:rsidR="00124504" w:rsidRPr="007632AB">
        <w:rPr>
          <w:rFonts w:ascii="Segoe UI" w:hAnsi="Segoe UI" w:cs="Segoe UI"/>
          <w:b/>
          <w:sz w:val="20"/>
          <w:szCs w:val="20"/>
        </w:rPr>
        <w:t>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5906A706" w14:textId="77777777"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31A8D184"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BD4893">
        <w:rPr>
          <w:rFonts w:eastAsia="Calibri" w:cs="Segoe UI"/>
          <w:lang w:eastAsia="en-US"/>
        </w:rPr>
        <w:t>5</w:t>
      </w:r>
      <w:r w:rsidRPr="009E15B5">
        <w:rPr>
          <w:rFonts w:eastAsia="Calibri" w:cs="Segoe UI"/>
          <w:lang w:eastAsia="en-US"/>
        </w:rPr>
        <w:t xml:space="preserve"> eingereicht wurden, sind nicht zulässig und können bei der Auftragsvergabe nicht berücksichtigt werden.</w:t>
      </w: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5CC1A4A8" w:rsidR="00705772"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BD69661" w14:textId="4253B671"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08AF787" w14:textId="0E46ADC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885FD9E" w14:textId="77777777" w:rsidR="00FF18B1" w:rsidRPr="002E7C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2E7CB5" w:rsidRDefault="0019282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lastRenderedPageBreak/>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5FAD9D80"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6-16T00:00:00Z">
            <w:dateFormat w:val="dd.MM.yyyy"/>
            <w:lid w:val="de-DE"/>
            <w:storeMappedDataAs w:val="dateTime"/>
            <w:calendar w:val="gregorian"/>
          </w:date>
        </w:sdtPr>
        <w:sdtEndPr/>
        <w:sdtContent>
          <w:r w:rsidR="006B1C36" w:rsidRPr="006B1C36">
            <w:rPr>
              <w:rFonts w:eastAsia="Calibri" w:cs="Segoe UI"/>
              <w:lang w:eastAsia="en-US"/>
            </w:rPr>
            <w:t>16.06.2026</w:t>
          </w:r>
        </w:sdtContent>
      </w:sdt>
      <w:r w:rsidR="00795A79" w:rsidRPr="006B1C36">
        <w:rPr>
          <w:rFonts w:eastAsia="Calibri" w:cs="Segoe UI"/>
          <w:lang w:eastAsia="en-US"/>
        </w:rPr>
        <w:t>,</w:t>
      </w:r>
      <w:r w:rsidR="00795A79" w:rsidRPr="002E7CB5">
        <w:rPr>
          <w:rFonts w:eastAsia="Calibri" w:cs="Segoe UI"/>
          <w:lang w:eastAsia="en-US"/>
        </w:rPr>
        <w:t xml:space="preserve"> </w:t>
      </w:r>
      <w:r w:rsidR="00C633E4" w:rsidRPr="002E7CB5">
        <w:rPr>
          <w:rFonts w:eastAsia="Calibri" w:cs="Segoe UI"/>
          <w:lang w:eastAsia="en-US"/>
        </w:rPr>
        <w:t xml:space="preserve">um </w:t>
      </w:r>
      <w:r w:rsidR="00E04BF9">
        <w:rPr>
          <w:rFonts w:eastAsia="Calibri" w:cs="Segoe UI"/>
          <w:lang w:eastAsia="en-US"/>
        </w:rPr>
        <w:t>10</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37DFA344" w14:textId="575F6B11" w:rsidR="00C0105F" w:rsidRPr="00FF18B1"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3" w:name="_Hlk184991839"/>
      <w:r w:rsidRPr="00733F16">
        <w:rPr>
          <w:rFonts w:eastAsia="Calibri" w:cs="Segoe UI"/>
          <w:lang w:eastAsia="en-US"/>
        </w:rPr>
        <w:t xml:space="preserve">fehlende, unvollständige oder fehlerhafte </w:t>
      </w:r>
      <w:bookmarkEnd w:id="3"/>
      <w:r w:rsidRPr="00733F16">
        <w:rPr>
          <w:rFonts w:eastAsia="Calibri" w:cs="Segoe UI"/>
          <w:lang w:eastAsia="en-US"/>
        </w:rPr>
        <w:t xml:space="preserve">Erklärungen und Nachweise schriftlich bei den betroffenen Bietern anfordern. Die Unterlagen sind dann </w:t>
      </w:r>
      <w:bookmarkStart w:id="4"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4"/>
      <w:r w:rsidRPr="00733F16">
        <w:rPr>
          <w:rFonts w:eastAsia="Calibri" w:cs="Segoe UI"/>
          <w:lang w:eastAsia="en-US"/>
        </w:rPr>
        <w:t xml:space="preserve">vorzulegen. Erfolgt die Vorlage der Unterlagen nicht 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029B4EC2" w:rsidR="00124504"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38E6A9E" w14:textId="77777777" w:rsidR="00234222" w:rsidRPr="009E15B5" w:rsidRDefault="0023422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1B292B51" w:rsidR="00A84904" w:rsidRPr="00FF18B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lastRenderedPageBreak/>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BC07DCA" w14:textId="156F76CE" w:rsidR="00124504" w:rsidRPr="00FF18B1"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Bei Bedarf wird mit den Bietern vor Zuschlagserteilung ein Aufklärungsverfahren durchgeführt. Das Aufklärungsverfahren hat den Zweck, eventuelle Zweifel über die Angebote zu beheben. Die Angebotsaufklärung dient dem Auftraggeber zur Verifizierung der angegebenen Leistungsdaten. Verweigert ein Bieter die geforderten Aufklärungen und Angaben, so kann sein Angebot unberücksichtigt bleiben.</w:t>
      </w: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0CD52C13" w14:textId="702D860A" w:rsidR="00C0105F"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7C193B" w14:textId="3CE0BFF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531C7F8" w14:textId="31D12905"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01F79EF" w14:textId="1295ACD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314F7AC" w14:textId="266E381C"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D6B4D9B" w14:textId="77777777" w:rsidR="00FF18B1" w:rsidRPr="009E15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FE42C82" w14:textId="488D1F6E" w:rsidR="00E14FF1"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Der Bieter wird aufgefordert, die Teile seines Angebotes, die ein Fabrikations-, Betriebs- oder Geschäftsgeheimnis beinhalten, auf jeder betreffenden Seite deutlich zu kennzeichnen. Geschieht dies nicht, 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FEI9faMaV2hvp/CQ9gvZ55gj7/Syf+f78oY9ksN89mStehVt7DSJHpUfM53+z1Eqvz0E+WHiaeL7jf8lfP7tPg==" w:salt="FuJwJsW+6uYEAwVAhxBDeA=="/>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41F"/>
    <w:rsid w:val="00082535"/>
    <w:rsid w:val="0008444B"/>
    <w:rsid w:val="00087E4A"/>
    <w:rsid w:val="00091492"/>
    <w:rsid w:val="0009271C"/>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35D5"/>
    <w:rsid w:val="000E4661"/>
    <w:rsid w:val="000E4D38"/>
    <w:rsid w:val="000F0C7C"/>
    <w:rsid w:val="000F1D43"/>
    <w:rsid w:val="000F205A"/>
    <w:rsid w:val="000F3650"/>
    <w:rsid w:val="000F5924"/>
    <w:rsid w:val="000F605B"/>
    <w:rsid w:val="000F6160"/>
    <w:rsid w:val="000F6D8B"/>
    <w:rsid w:val="00112E0C"/>
    <w:rsid w:val="00124504"/>
    <w:rsid w:val="001249AD"/>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222"/>
    <w:rsid w:val="002344E7"/>
    <w:rsid w:val="0023550F"/>
    <w:rsid w:val="00237A72"/>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3CCF"/>
    <w:rsid w:val="00485D05"/>
    <w:rsid w:val="00494962"/>
    <w:rsid w:val="00496A58"/>
    <w:rsid w:val="004A7BD2"/>
    <w:rsid w:val="004B0EAC"/>
    <w:rsid w:val="004B133E"/>
    <w:rsid w:val="004C0C7A"/>
    <w:rsid w:val="004C118A"/>
    <w:rsid w:val="004C6895"/>
    <w:rsid w:val="004C7345"/>
    <w:rsid w:val="004D00AF"/>
    <w:rsid w:val="004D211B"/>
    <w:rsid w:val="004D41E9"/>
    <w:rsid w:val="004E335E"/>
    <w:rsid w:val="004E3A51"/>
    <w:rsid w:val="004E5273"/>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4D87"/>
    <w:rsid w:val="005E6A47"/>
    <w:rsid w:val="005E73E9"/>
    <w:rsid w:val="005F13A1"/>
    <w:rsid w:val="005F32A1"/>
    <w:rsid w:val="005F5DA9"/>
    <w:rsid w:val="005F72A2"/>
    <w:rsid w:val="006028F0"/>
    <w:rsid w:val="00604D10"/>
    <w:rsid w:val="00623C84"/>
    <w:rsid w:val="00625CF5"/>
    <w:rsid w:val="00627394"/>
    <w:rsid w:val="0063037F"/>
    <w:rsid w:val="00631387"/>
    <w:rsid w:val="006346FD"/>
    <w:rsid w:val="00640465"/>
    <w:rsid w:val="00645B92"/>
    <w:rsid w:val="0065655E"/>
    <w:rsid w:val="00660705"/>
    <w:rsid w:val="006636A6"/>
    <w:rsid w:val="00687CA7"/>
    <w:rsid w:val="00693A30"/>
    <w:rsid w:val="00694DE2"/>
    <w:rsid w:val="00696E31"/>
    <w:rsid w:val="006B1C36"/>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26FC"/>
    <w:rsid w:val="0077329D"/>
    <w:rsid w:val="0078071A"/>
    <w:rsid w:val="00780EE4"/>
    <w:rsid w:val="0078225D"/>
    <w:rsid w:val="00786587"/>
    <w:rsid w:val="007865DF"/>
    <w:rsid w:val="00792E28"/>
    <w:rsid w:val="00795A79"/>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21264"/>
    <w:rsid w:val="00824AB5"/>
    <w:rsid w:val="00827566"/>
    <w:rsid w:val="008278FB"/>
    <w:rsid w:val="00836152"/>
    <w:rsid w:val="00836A25"/>
    <w:rsid w:val="00842429"/>
    <w:rsid w:val="00842B9F"/>
    <w:rsid w:val="00842C8A"/>
    <w:rsid w:val="00845447"/>
    <w:rsid w:val="00845777"/>
    <w:rsid w:val="00845C95"/>
    <w:rsid w:val="0084624D"/>
    <w:rsid w:val="00846DD9"/>
    <w:rsid w:val="00850162"/>
    <w:rsid w:val="00850CD3"/>
    <w:rsid w:val="00852EFE"/>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F056A"/>
    <w:rsid w:val="008F3CFC"/>
    <w:rsid w:val="008F6797"/>
    <w:rsid w:val="008F70B7"/>
    <w:rsid w:val="008F7629"/>
    <w:rsid w:val="009023BD"/>
    <w:rsid w:val="00907780"/>
    <w:rsid w:val="00910FD5"/>
    <w:rsid w:val="00915377"/>
    <w:rsid w:val="00915E04"/>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3D69"/>
    <w:rsid w:val="00AC07B2"/>
    <w:rsid w:val="00AC31E3"/>
    <w:rsid w:val="00AC3804"/>
    <w:rsid w:val="00AC3BCD"/>
    <w:rsid w:val="00AC6485"/>
    <w:rsid w:val="00AD1998"/>
    <w:rsid w:val="00AD3A32"/>
    <w:rsid w:val="00AD5DC2"/>
    <w:rsid w:val="00AD76AE"/>
    <w:rsid w:val="00AE2239"/>
    <w:rsid w:val="00AE26E7"/>
    <w:rsid w:val="00AE2C1F"/>
    <w:rsid w:val="00AF099B"/>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370"/>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26E9"/>
    <w:rsid w:val="00CD3819"/>
    <w:rsid w:val="00CE1632"/>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37AB"/>
    <w:rsid w:val="00E14FF1"/>
    <w:rsid w:val="00E155B5"/>
    <w:rsid w:val="00E1592D"/>
    <w:rsid w:val="00E23258"/>
    <w:rsid w:val="00E24C52"/>
    <w:rsid w:val="00E24E8A"/>
    <w:rsid w:val="00E2698B"/>
    <w:rsid w:val="00E26DE9"/>
    <w:rsid w:val="00E26F8E"/>
    <w:rsid w:val="00E34273"/>
    <w:rsid w:val="00E34E9A"/>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18B1"/>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852EFE"/>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FB678-5634-439F-8DA7-A493BBBF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7</Pages>
  <Words>2517</Words>
  <Characters>17433</Characters>
  <Application>Microsoft Office Word</Application>
  <DocSecurity>8</DocSecurity>
  <Lines>145</Lines>
  <Paragraphs>39</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Sebastian.Scheit</cp:lastModifiedBy>
  <cp:revision>17</cp:revision>
  <cp:lastPrinted>2021-11-08T12:42:00Z</cp:lastPrinted>
  <dcterms:created xsi:type="dcterms:W3CDTF">2025-06-25T08:14:00Z</dcterms:created>
  <dcterms:modified xsi:type="dcterms:W3CDTF">2026-05-13T08:23:00Z</dcterms:modified>
</cp:coreProperties>
</file>